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306D91B" w14:textId="77777777" w:rsidTr="00DD33F1">
        <w:tc>
          <w:tcPr>
            <w:tcW w:w="2660" w:type="dxa"/>
          </w:tcPr>
          <w:p w14:paraId="04D018F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E5B24FC" w14:textId="77777777" w:rsidR="00DD33F1" w:rsidRPr="00544330" w:rsidRDefault="00A87D9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Basic food preparation</w:t>
            </w:r>
          </w:p>
        </w:tc>
        <w:tc>
          <w:tcPr>
            <w:tcW w:w="1560" w:type="dxa"/>
          </w:tcPr>
          <w:p w14:paraId="49A6A7A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97B876B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334AF19" w14:textId="77777777" w:rsidTr="00DD33F1">
        <w:tc>
          <w:tcPr>
            <w:tcW w:w="2660" w:type="dxa"/>
          </w:tcPr>
          <w:p w14:paraId="28C3B45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6EACED6" w14:textId="77777777" w:rsidR="00DD33F1" w:rsidRPr="00544330" w:rsidRDefault="00A87D9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290DE86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5993FE3" w14:textId="77777777" w:rsidR="00DD33F1" w:rsidRPr="00544330" w:rsidRDefault="00A87D9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B1AAFF2" w14:textId="77777777" w:rsidTr="00DD33F1">
        <w:tc>
          <w:tcPr>
            <w:tcW w:w="2660" w:type="dxa"/>
          </w:tcPr>
          <w:p w14:paraId="072E1E7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F5265B0" w14:textId="77777777" w:rsidR="00DD33F1" w:rsidRPr="00544330" w:rsidRDefault="00A87D9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D16</w:t>
            </w:r>
          </w:p>
        </w:tc>
        <w:tc>
          <w:tcPr>
            <w:tcW w:w="1560" w:type="dxa"/>
          </w:tcPr>
          <w:p w14:paraId="6713D0D9" w14:textId="440C918B" w:rsidR="00DD33F1" w:rsidRPr="00544330" w:rsidRDefault="00F4213F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E4012B5" w14:textId="77777777" w:rsidR="00DD33F1" w:rsidRPr="00544330" w:rsidRDefault="00A87D9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J/600/0711</w:t>
            </w:r>
          </w:p>
        </w:tc>
      </w:tr>
    </w:tbl>
    <w:p w14:paraId="49DCE368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950D7C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67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4F5F" w14:textId="77777777" w:rsidR="00DD33F1" w:rsidRPr="002514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514AF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A5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48E8" w14:textId="77777777" w:rsidR="00DD33F1" w:rsidRPr="002514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514AF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4F9D1A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66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C68" w14:textId="77777777" w:rsidR="00DD33F1" w:rsidRPr="002514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514AF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4210" w14:textId="6202EF7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1217" w14:textId="77777777" w:rsidR="00DD33F1" w:rsidRPr="002514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514AF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EEBB5B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066FA0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768CD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C5E3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3CBF934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2080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9C9B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1E165F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3E83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FE21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0BC59F9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11BE3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BB767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20C386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4D4557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06073" w14:textId="77777777" w:rsidR="00DD33F1" w:rsidRPr="00A87D9B" w:rsidRDefault="002514AF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514AF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A87D9B">
              <w:rPr>
                <w:b/>
              </w:rPr>
              <w:t xml:space="preserve">be </w:t>
            </w:r>
            <w:r w:rsidR="00A87D9B" w:rsidRPr="00A87D9B">
              <w:rPr>
                <w:b/>
              </w:rPr>
              <w:t>able to prepare food for cold presentation or cooking</w:t>
            </w:r>
          </w:p>
          <w:p w14:paraId="3AE0CC8E" w14:textId="77777777" w:rsidR="002514AF" w:rsidRDefault="002514AF" w:rsidP="002514AF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D1446F1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A87D9B" w:rsidRPr="001D7AB1">
              <w:t>Select the correct ingredients for basic dishes</w:t>
            </w:r>
          </w:p>
          <w:p w14:paraId="6DF26B4F" w14:textId="77777777" w:rsidR="00A87D9B" w:rsidRDefault="00DD33F1" w:rsidP="00A87D9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A87D9B" w:rsidRPr="008C0DD2">
              <w:t>Choose the correct equipment and handle safely and hygienically</w:t>
            </w:r>
          </w:p>
          <w:p w14:paraId="080B94C9" w14:textId="77777777" w:rsidR="00A87D9B" w:rsidRPr="001D7AB1" w:rsidRDefault="00DD33F1" w:rsidP="00A87D9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A87D9B" w:rsidRPr="001D7AB1">
              <w:t>Prepare food items for cold presentation or cooking safely and hygienically</w:t>
            </w:r>
          </w:p>
          <w:p w14:paraId="3F57A9D4" w14:textId="77777777" w:rsidR="00A87D9B" w:rsidRDefault="00DD33F1" w:rsidP="00A87D9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A87D9B" w:rsidRPr="001D7AB1">
              <w:t>Set aside or store prepared food items ready for use according to instructions</w:t>
            </w:r>
          </w:p>
          <w:p w14:paraId="211AF672" w14:textId="77777777" w:rsidR="00A87D9B" w:rsidRPr="00A87D9B" w:rsidRDefault="00A87D9B" w:rsidP="00A87D9B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>
              <w:rPr>
                <w:b/>
              </w:rPr>
              <w:t>1.5</w:t>
            </w:r>
            <w:r>
              <w:tab/>
            </w:r>
            <w:r w:rsidRPr="008C0DD2">
              <w:t>Clean work areas and equipment safely and hygienically during and after preparing food</w:t>
            </w:r>
          </w:p>
          <w:p w14:paraId="226D3162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9DC5295" w14:textId="77777777" w:rsidR="00DD33F1" w:rsidRPr="00544330" w:rsidRDefault="00DD33F1" w:rsidP="00DD33F1">
      <w:pPr>
        <w:rPr>
          <w:b/>
        </w:rPr>
      </w:pPr>
    </w:p>
    <w:p w14:paraId="5458FA71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48C927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BE22A48" w14:textId="77777777" w:rsidTr="00DD33F1">
        <w:tc>
          <w:tcPr>
            <w:tcW w:w="5000" w:type="pct"/>
            <w:shd w:val="clear" w:color="auto" w:fill="auto"/>
          </w:tcPr>
          <w:p w14:paraId="4FDCFCF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EC2B56C" w14:textId="77777777" w:rsidTr="00DD33F1">
        <w:tc>
          <w:tcPr>
            <w:tcW w:w="5000" w:type="pct"/>
            <w:shd w:val="clear" w:color="auto" w:fill="auto"/>
          </w:tcPr>
          <w:p w14:paraId="5E7D0B15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514AF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7"/>
          </w:p>
          <w:p w14:paraId="7E1F1970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1FE4B6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95D9E3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3D47CAF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C0074A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2514AF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8"/>
          </w:p>
          <w:p w14:paraId="26E460D3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2514AF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9"/>
          </w:p>
          <w:p w14:paraId="2263484F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2514AF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10"/>
          </w:p>
          <w:p w14:paraId="55D9C76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EB6BA44" w14:textId="77777777" w:rsidR="00A87D9B" w:rsidRDefault="00A87D9B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5ACF5DD" w14:textId="77777777" w:rsidTr="00DD33F1">
        <w:tc>
          <w:tcPr>
            <w:tcW w:w="5000" w:type="pct"/>
            <w:shd w:val="clear" w:color="auto" w:fill="auto"/>
          </w:tcPr>
          <w:p w14:paraId="331487D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2514AF" w14:paraId="7293CF95" w14:textId="77777777" w:rsidTr="00DD33F1">
        <w:tc>
          <w:tcPr>
            <w:tcW w:w="5000" w:type="pct"/>
            <w:shd w:val="clear" w:color="auto" w:fill="auto"/>
          </w:tcPr>
          <w:p w14:paraId="4760EB30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514AF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11"/>
          </w:p>
          <w:p w14:paraId="6C2B6A59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89BD756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A0D395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E1F70F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CFE512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BE01E48" w14:textId="77777777" w:rsidTr="00DD33F1">
        <w:tc>
          <w:tcPr>
            <w:tcW w:w="5000" w:type="pct"/>
            <w:shd w:val="clear" w:color="auto" w:fill="auto"/>
          </w:tcPr>
          <w:p w14:paraId="2B8F84A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2514AF" w14:paraId="230B0096" w14:textId="77777777" w:rsidTr="00DD33F1">
        <w:tc>
          <w:tcPr>
            <w:tcW w:w="5000" w:type="pct"/>
            <w:shd w:val="clear" w:color="auto" w:fill="auto"/>
          </w:tcPr>
          <w:p w14:paraId="1FF68B6C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514AF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12"/>
          </w:p>
          <w:p w14:paraId="504F6ADA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C30504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A41970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708CE5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D9F14D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822420C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1E2B160" w14:textId="77777777" w:rsidTr="00DD33F1">
        <w:tc>
          <w:tcPr>
            <w:tcW w:w="9854" w:type="dxa"/>
          </w:tcPr>
          <w:p w14:paraId="554CB21B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A599770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2514AF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13"/>
          </w:p>
          <w:p w14:paraId="5A13978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CA8E8FD" w14:textId="77777777" w:rsidR="00DD33F1" w:rsidRPr="002514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2514AF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14"/>
            <w:r w:rsidRPr="002514AF">
              <w:rPr>
                <w:rFonts w:cs="Arial"/>
                <w:bCs/>
              </w:rPr>
              <w:t xml:space="preserve">   </w:t>
            </w:r>
            <w:r w:rsidRPr="00544330">
              <w:rPr>
                <w:rFonts w:cs="Arial"/>
                <w:b/>
                <w:bCs/>
              </w:rPr>
              <w:t xml:space="preserve">  </w:t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2514AF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514AF">
              <w:rPr>
                <w:rFonts w:cs="Arial"/>
                <w:bCs/>
              </w:rPr>
              <w:instrText xml:space="preserve"> FORMTEXT </w:instrText>
            </w:r>
            <w:r w:rsidRPr="002514AF">
              <w:rPr>
                <w:rFonts w:cs="Arial"/>
                <w:bCs/>
              </w:rPr>
            </w:r>
            <w:r w:rsidRPr="002514AF">
              <w:rPr>
                <w:rFonts w:cs="Arial"/>
                <w:bCs/>
              </w:rPr>
              <w:fldChar w:fldCharType="separate"/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  <w:noProof/>
              </w:rPr>
              <w:t> </w:t>
            </w:r>
            <w:r w:rsidRPr="002514AF">
              <w:rPr>
                <w:rFonts w:cs="Arial"/>
                <w:bCs/>
              </w:rPr>
              <w:fldChar w:fldCharType="end"/>
            </w:r>
            <w:bookmarkEnd w:id="15"/>
          </w:p>
          <w:p w14:paraId="36FF0EA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0BBA85D" w14:textId="77777777" w:rsidR="00DD33F1" w:rsidRPr="00544330" w:rsidRDefault="00DD33F1" w:rsidP="00DD33F1">
      <w:pPr>
        <w:tabs>
          <w:tab w:val="left" w:pos="820"/>
        </w:tabs>
      </w:pPr>
    </w:p>
    <w:p w14:paraId="5A36AE42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8942E" w14:textId="77777777" w:rsidR="00DC12AD" w:rsidRDefault="00DC12AD" w:rsidP="00BA5B9D">
      <w:pPr>
        <w:pStyle w:val="Hyperlink"/>
      </w:pPr>
      <w:r>
        <w:separator/>
      </w:r>
    </w:p>
  </w:endnote>
  <w:endnote w:type="continuationSeparator" w:id="0">
    <w:p w14:paraId="3CD9C332" w14:textId="77777777" w:rsidR="00DC12AD" w:rsidRDefault="00DC12AD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B636D" w14:textId="4AA960EB" w:rsidR="002514AF" w:rsidRDefault="002514AF" w:rsidP="00DC12AD">
    <w:pPr>
      <w:pStyle w:val="Footermain"/>
    </w:pPr>
    <w:r>
      <w:t>© OCR 20</w:t>
    </w:r>
    <w:r w:rsidR="00F4213F">
      <w:t>2</w:t>
    </w:r>
    <w:r>
      <w:t>1 v</w:t>
    </w:r>
    <w:r w:rsidR="00F4213F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7F5D6" w14:textId="77777777" w:rsidR="00DC12AD" w:rsidRDefault="00DC12AD" w:rsidP="00BA5B9D">
      <w:pPr>
        <w:pStyle w:val="Hyperlink"/>
      </w:pPr>
      <w:r>
        <w:separator/>
      </w:r>
    </w:p>
  </w:footnote>
  <w:footnote w:type="continuationSeparator" w:id="0">
    <w:p w14:paraId="1F307419" w14:textId="77777777" w:rsidR="00DC12AD" w:rsidRDefault="00DC12AD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D8690" w14:textId="5BB06B39" w:rsidR="00A87D9B" w:rsidRDefault="00A87D9B" w:rsidP="00DD33F1">
    <w:pPr>
      <w:pStyle w:val="Header"/>
      <w:rPr>
        <w:b/>
        <w:sz w:val="32"/>
        <w:szCs w:val="32"/>
      </w:rPr>
    </w:pPr>
  </w:p>
  <w:p w14:paraId="44F02FC8" w14:textId="2954FFC9" w:rsidR="00A87D9B" w:rsidRDefault="00F4213F" w:rsidP="00DD33F1">
    <w:pPr>
      <w:pStyle w:val="Header"/>
      <w:rPr>
        <w:b/>
        <w:sz w:val="32"/>
        <w:szCs w:val="32"/>
      </w:rPr>
    </w:pPr>
    <w:r>
      <w:rPr>
        <w:noProof/>
      </w:rPr>
      <w:pict w14:anchorId="62C7E2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D65F408" w14:textId="77777777" w:rsidR="00A87D9B" w:rsidRDefault="00A87D9B" w:rsidP="00DD33F1">
    <w:pPr>
      <w:pStyle w:val="Header"/>
      <w:rPr>
        <w:b/>
        <w:sz w:val="32"/>
        <w:szCs w:val="32"/>
      </w:rPr>
    </w:pPr>
  </w:p>
  <w:p w14:paraId="5B4FB1B8" w14:textId="77777777" w:rsidR="00A87D9B" w:rsidRDefault="00A87D9B" w:rsidP="00DD33F1">
    <w:pPr>
      <w:pStyle w:val="Header"/>
      <w:rPr>
        <w:b/>
        <w:sz w:val="32"/>
        <w:szCs w:val="32"/>
      </w:rPr>
    </w:pPr>
  </w:p>
  <w:p w14:paraId="1B61BF61" w14:textId="77777777" w:rsidR="00A87D9B" w:rsidRPr="004260B1" w:rsidRDefault="00A87D9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FF7B66C" w14:textId="77777777" w:rsidR="00A87D9B" w:rsidRDefault="00A87D9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2105"/>
    <w:rsid w:val="00244D76"/>
    <w:rsid w:val="002514AF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87D9B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4119C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C12AD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213F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8E3BC53"/>
  <w15:chartTrackingRefBased/>
  <w15:docId w15:val="{7087DDF3-1562-4265-A94B-56BCC61F8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A87D9B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A87D9B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6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D16 E3 Basic food preparation</dc:title>
  <dc:subject/>
  <dc:creator>OCR</dc:creator>
  <cp:keywords>Life and Living Skills, Record of assessment, Rec of assessment,  D16, E3, Basic food preparation</cp:keywords>
  <dc:description/>
  <cp:lastModifiedBy>Mary Bree</cp:lastModifiedBy>
  <cp:revision>2</cp:revision>
  <dcterms:created xsi:type="dcterms:W3CDTF">2021-05-21T12:03:00Z</dcterms:created>
  <dcterms:modified xsi:type="dcterms:W3CDTF">2021-05-21T12:03:00Z</dcterms:modified>
</cp:coreProperties>
</file>